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line="240" w:lineRule="atLeast"/>
        <w:jc w:val="center"/>
      </w:pPr>
      <w:r>
        <w:rPr>
          <w:rFonts w:ascii="Times New Roman" w:eastAsia="Times New Roman" w:hAnsi="Times New Roman" w:cs="Times New Roman"/>
          <w:b/>
          <w:bCs/>
        </w:rPr>
        <w:t>ПОСТАНОВЛЕНИЕ</w:t>
      </w:r>
    </w:p>
    <w:p>
      <w:pPr>
        <w:spacing w:before="0" w:after="0" w:line="240" w:lineRule="atLeast"/>
        <w:jc w:val="center"/>
      </w:pPr>
      <w:r>
        <w:rPr>
          <w:rFonts w:ascii="Times New Roman" w:eastAsia="Times New Roman" w:hAnsi="Times New Roman" w:cs="Times New Roman"/>
        </w:rPr>
        <w:t>о назначении административного наказания</w:t>
      </w:r>
    </w:p>
    <w:p>
      <w:pPr>
        <w:spacing w:before="0" w:after="0"/>
        <w:ind w:firstLine="709"/>
        <w:jc w:val="both"/>
      </w:pPr>
    </w:p>
    <w:p>
      <w:pPr>
        <w:spacing w:before="0" w:after="0"/>
        <w:jc w:val="both"/>
      </w:pPr>
      <w:r>
        <w:rPr>
          <w:rStyle w:val="cat-Addressgrp-0rplc-0"/>
          <w:rFonts w:ascii="Times New Roman" w:eastAsia="Times New Roman" w:hAnsi="Times New Roman" w:cs="Times New Roman"/>
        </w:rPr>
        <w:t>адрес</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12</w:t>
      </w:r>
      <w:r>
        <w:rPr>
          <w:rFonts w:ascii="Times New Roman" w:eastAsia="Times New Roman" w:hAnsi="Times New Roman" w:cs="Times New Roman"/>
        </w:rPr>
        <w:t xml:space="preserve"> </w:t>
      </w:r>
      <w:r>
        <w:rPr>
          <w:rFonts w:ascii="Times New Roman" w:eastAsia="Times New Roman" w:hAnsi="Times New Roman" w:cs="Times New Roman"/>
        </w:rPr>
        <w:t>января 2024</w:t>
      </w:r>
      <w:r>
        <w:rPr>
          <w:rFonts w:ascii="Times New Roman" w:eastAsia="Times New Roman" w:hAnsi="Times New Roman" w:cs="Times New Roman"/>
        </w:rPr>
        <w:t xml:space="preserve"> года</w:t>
      </w:r>
    </w:p>
    <w:p>
      <w:pPr>
        <w:spacing w:before="0" w:after="0"/>
        <w:jc w:val="both"/>
      </w:pPr>
    </w:p>
    <w:p>
      <w:pPr>
        <w:spacing w:before="0" w:after="0"/>
        <w:ind w:firstLine="709"/>
        <w:jc w:val="both"/>
      </w:pPr>
      <w:r>
        <w:rPr>
          <w:rFonts w:ascii="Times New Roman" w:eastAsia="Times New Roman" w:hAnsi="Times New Roman" w:cs="Times New Roman"/>
        </w:rPr>
        <w:t>Резолютивная часть постановления объявлена 09 января 2024 года</w:t>
      </w:r>
    </w:p>
    <w:p>
      <w:pPr>
        <w:spacing w:before="0" w:after="0"/>
        <w:ind w:firstLine="709"/>
        <w:jc w:val="both"/>
      </w:pPr>
      <w:r>
        <w:rPr>
          <w:rFonts w:ascii="Times New Roman" w:eastAsia="Times New Roman" w:hAnsi="Times New Roman" w:cs="Times New Roman"/>
        </w:rPr>
        <w:t>Мотивированное постановление составлено 12 января 2024 года</w:t>
      </w:r>
    </w:p>
    <w:p>
      <w:pPr>
        <w:spacing w:before="0" w:after="0"/>
        <w:ind w:firstLine="709"/>
        <w:jc w:val="both"/>
      </w:pPr>
    </w:p>
    <w:p>
      <w:pPr>
        <w:spacing w:before="0" w:after="0"/>
        <w:ind w:firstLine="709"/>
        <w:jc w:val="both"/>
      </w:pPr>
      <w:r>
        <w:rPr>
          <w:rFonts w:ascii="Times New Roman" w:eastAsia="Times New Roman" w:hAnsi="Times New Roman" w:cs="Times New Roman"/>
        </w:rPr>
        <w:t xml:space="preserve">Мировой судья судебного участка №3 Ханты-Мансийского судебного </w:t>
      </w:r>
      <w:r>
        <w:rPr>
          <w:rStyle w:val="cat-Addressgrp-1rplc-4"/>
          <w:rFonts w:ascii="Times New Roman" w:eastAsia="Times New Roman" w:hAnsi="Times New Roman" w:cs="Times New Roman"/>
        </w:rPr>
        <w:t>адрес</w:t>
      </w:r>
      <w:r>
        <w:rPr>
          <w:rFonts w:ascii="Times New Roman" w:eastAsia="Times New Roman" w:hAnsi="Times New Roman" w:cs="Times New Roman"/>
        </w:rPr>
        <w:t xml:space="preserve"> автономного округа-Югры </w:t>
      </w:r>
      <w:r>
        <w:rPr>
          <w:rFonts w:ascii="Times New Roman" w:eastAsia="Times New Roman" w:hAnsi="Times New Roman" w:cs="Times New Roman"/>
        </w:rPr>
        <w:t xml:space="preserve">Миненко Ю.Б., </w:t>
      </w:r>
    </w:p>
    <w:p>
      <w:pPr>
        <w:spacing w:before="0" w:after="0"/>
        <w:ind w:firstLine="709"/>
        <w:jc w:val="both"/>
      </w:pPr>
      <w:r>
        <w:rPr>
          <w:rFonts w:ascii="Times New Roman" w:eastAsia="Times New Roman" w:hAnsi="Times New Roman" w:cs="Times New Roman"/>
        </w:rPr>
        <w:t xml:space="preserve">с участием лица, в отношении которого ведется производство по делу об </w:t>
      </w:r>
      <w:r>
        <w:rPr>
          <w:rFonts w:ascii="Times New Roman" w:eastAsia="Times New Roman" w:hAnsi="Times New Roman" w:cs="Times New Roman"/>
        </w:rPr>
        <w:t>административном правонарушении</w:t>
      </w:r>
      <w:r>
        <w:rPr>
          <w:rFonts w:ascii="Times New Roman" w:eastAsia="Times New Roman" w:hAnsi="Times New Roman" w:cs="Times New Roman"/>
        </w:rPr>
        <w:t xml:space="preserve"> </w:t>
      </w:r>
      <w:r>
        <w:rPr>
          <w:rFonts w:ascii="Times New Roman" w:eastAsia="Times New Roman" w:hAnsi="Times New Roman" w:cs="Times New Roman"/>
        </w:rPr>
        <w:t>Рагозина В.Н.</w:t>
      </w:r>
      <w:r>
        <w:rPr>
          <w:rFonts w:ascii="Times New Roman" w:eastAsia="Times New Roman" w:hAnsi="Times New Roman" w:cs="Times New Roman"/>
        </w:rPr>
        <w:t xml:space="preserve">, потерпевшей </w:t>
      </w:r>
      <w:r>
        <w:rPr>
          <w:rFonts w:ascii="Times New Roman" w:eastAsia="Times New Roman" w:hAnsi="Times New Roman" w:cs="Times New Roman"/>
        </w:rPr>
        <w:t>Рагозиной М.В.</w:t>
      </w:r>
    </w:p>
    <w:p>
      <w:pPr>
        <w:spacing w:before="0" w:after="0"/>
        <w:ind w:firstLine="709"/>
        <w:jc w:val="both"/>
      </w:pPr>
      <w:r>
        <w:rPr>
          <w:rFonts w:ascii="Times New Roman" w:eastAsia="Times New Roman" w:hAnsi="Times New Roman" w:cs="Times New Roman"/>
        </w:rPr>
        <w:t>рассмотрев в открытом судебном заседании в помещении судебного участка №3 Ханты-Мансийского судебного района дело об админи</w:t>
      </w:r>
      <w:r>
        <w:rPr>
          <w:rFonts w:ascii="Times New Roman" w:eastAsia="Times New Roman" w:hAnsi="Times New Roman" w:cs="Times New Roman"/>
        </w:rPr>
        <w:t>с</w:t>
      </w:r>
      <w:r>
        <w:rPr>
          <w:rFonts w:ascii="Times New Roman" w:eastAsia="Times New Roman" w:hAnsi="Times New Roman" w:cs="Times New Roman"/>
        </w:rPr>
        <w:t>тративном правонарушении №5-8-2803/2024</w:t>
      </w:r>
      <w:r>
        <w:rPr>
          <w:rFonts w:ascii="Times New Roman" w:eastAsia="Times New Roman" w:hAnsi="Times New Roman" w:cs="Times New Roman"/>
        </w:rPr>
        <w:t>, воз</w:t>
      </w:r>
      <w:r>
        <w:rPr>
          <w:rFonts w:ascii="Times New Roman" w:eastAsia="Times New Roman" w:hAnsi="Times New Roman" w:cs="Times New Roman"/>
        </w:rPr>
        <w:t>бужденное по ст.6.1.1 Кодекса Российской Федерации об административных правонарушениях (далее-КоАП РФ)</w:t>
      </w:r>
      <w:r>
        <w:rPr>
          <w:rFonts w:ascii="Times New Roman" w:eastAsia="Times New Roman" w:hAnsi="Times New Roman" w:cs="Times New Roman"/>
        </w:rPr>
        <w:t xml:space="preserve"> в отношении </w:t>
      </w:r>
      <w:r>
        <w:rPr>
          <w:rFonts w:ascii="Times New Roman" w:eastAsia="Times New Roman" w:hAnsi="Times New Roman" w:cs="Times New Roman"/>
          <w:b/>
          <w:bCs/>
        </w:rPr>
        <w:t>Рагозина Валерия Николаевича</w:t>
      </w:r>
      <w:r>
        <w:rPr>
          <w:rFonts w:ascii="Times New Roman" w:eastAsia="Times New Roman" w:hAnsi="Times New Roman" w:cs="Times New Roman"/>
          <w:b/>
          <w:bCs/>
        </w:rPr>
        <w:t xml:space="preserve">, </w:t>
      </w:r>
      <w:r>
        <w:rPr>
          <w:rStyle w:val="cat-ExternalSystemDefinedgrp-35rplc-9"/>
          <w:rFonts w:ascii="Times New Roman" w:eastAsia="Times New Roman" w:hAnsi="Times New Roman" w:cs="Times New Roman"/>
        </w:rPr>
        <w:t>...</w:t>
      </w:r>
      <w:r>
        <w:rPr>
          <w:rStyle w:val="cat-PassportDatagrp-24rplc-10"/>
          <w:rFonts w:ascii="Times New Roman" w:eastAsia="Times New Roman" w:hAnsi="Times New Roman" w:cs="Times New Roman"/>
        </w:rPr>
        <w:t>паспортные данные</w:t>
      </w:r>
      <w:r>
        <w:rPr>
          <w:rFonts w:ascii="Times New Roman" w:eastAsia="Times New Roman" w:hAnsi="Times New Roman" w:cs="Times New Roman"/>
        </w:rPr>
        <w:t xml:space="preserve">, </w:t>
      </w:r>
      <w:r>
        <w:rPr>
          <w:rFonts w:ascii="Times New Roman" w:eastAsia="Times New Roman" w:hAnsi="Times New Roman" w:cs="Times New Roman"/>
        </w:rPr>
        <w:t>проживающео</w:t>
      </w:r>
      <w:r>
        <w:rPr>
          <w:rFonts w:ascii="Times New Roman" w:eastAsia="Times New Roman" w:hAnsi="Times New Roman" w:cs="Times New Roman"/>
        </w:rPr>
        <w:t xml:space="preserve"> </w:t>
      </w:r>
      <w:r>
        <w:rPr>
          <w:rFonts w:ascii="Times New Roman" w:eastAsia="Times New Roman" w:hAnsi="Times New Roman" w:cs="Times New Roman"/>
        </w:rPr>
        <w:t xml:space="preserve">по адресу: </w:t>
      </w:r>
      <w:r>
        <w:rPr>
          <w:rStyle w:val="cat-Addressgrp-2rplc-11"/>
          <w:rFonts w:ascii="Times New Roman" w:eastAsia="Times New Roman" w:hAnsi="Times New Roman" w:cs="Times New Roman"/>
        </w:rPr>
        <w:t>адрес</w:t>
      </w:r>
      <w:r>
        <w:rPr>
          <w:rFonts w:ascii="Times New Roman" w:eastAsia="Times New Roman" w:hAnsi="Times New Roman" w:cs="Times New Roman"/>
        </w:rPr>
        <w:t xml:space="preserve">, </w:t>
      </w:r>
      <w:r>
        <w:rPr>
          <w:rFonts w:ascii="Times New Roman" w:eastAsia="Times New Roman" w:hAnsi="Times New Roman" w:cs="Times New Roman"/>
        </w:rPr>
        <w:t xml:space="preserve">зарегистрированного по адресу: </w:t>
      </w:r>
      <w:r>
        <w:rPr>
          <w:rStyle w:val="cat-Addressgrp-0rplc-12"/>
          <w:rFonts w:ascii="Times New Roman" w:eastAsia="Times New Roman" w:hAnsi="Times New Roman" w:cs="Times New Roman"/>
        </w:rPr>
        <w:t>адрес</w:t>
      </w:r>
      <w:r>
        <w:rPr>
          <w:rFonts w:ascii="Times New Roman" w:eastAsia="Times New Roman" w:hAnsi="Times New Roman" w:cs="Times New Roman"/>
        </w:rPr>
        <w:t xml:space="preserve"> СОТ «Наука» уч.69,</w:t>
      </w:r>
      <w:r>
        <w:rPr>
          <w:rFonts w:ascii="Times New Roman" w:eastAsia="Times New Roman" w:hAnsi="Times New Roman" w:cs="Times New Roman"/>
        </w:rPr>
        <w:t xml:space="preserve"> </w:t>
      </w:r>
      <w:r>
        <w:rPr>
          <w:rFonts w:ascii="Times New Roman" w:eastAsia="Times New Roman" w:hAnsi="Times New Roman" w:cs="Times New Roman"/>
        </w:rPr>
        <w:t>являющегося индивидуальным предпринимателем,</w:t>
      </w:r>
      <w:r>
        <w:rPr>
          <w:rFonts w:ascii="Times New Roman" w:eastAsia="Times New Roman" w:hAnsi="Times New Roman" w:cs="Times New Roman"/>
        </w:rPr>
        <w:t xml:space="preserve"> </w:t>
      </w:r>
      <w:r>
        <w:rPr>
          <w:rFonts w:ascii="Times New Roman" w:eastAsia="Times New Roman" w:hAnsi="Times New Roman" w:cs="Times New Roman"/>
        </w:rPr>
        <w:t xml:space="preserve">имеющего на иждивении троих несовершеннолетних детей, </w:t>
      </w:r>
      <w:r>
        <w:rPr>
          <w:rStyle w:val="cat-PassportDatagrp-25rplc-13"/>
          <w:rFonts w:ascii="Times New Roman" w:eastAsia="Times New Roman" w:hAnsi="Times New Roman" w:cs="Times New Roman"/>
        </w:rPr>
        <w:t>паспортные данные</w:t>
      </w:r>
      <w:r>
        <w:rPr>
          <w:rStyle w:val="cat-ExternalSystemDefinedgrp-34rplc-14"/>
          <w:rFonts w:ascii="Times New Roman" w:eastAsia="Times New Roman" w:hAnsi="Times New Roman" w:cs="Times New Roman"/>
        </w:rPr>
        <w:t>...</w:t>
      </w:r>
      <w:r>
        <w:rPr>
          <w:rStyle w:val="cat-ExternalSystemDefinedgrp-33rplc-15"/>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сведений о привлечении к административной ответственности не представлено,</w:t>
      </w:r>
    </w:p>
    <w:p>
      <w:pPr>
        <w:spacing w:before="0" w:after="0"/>
        <w:ind w:firstLine="709"/>
        <w:jc w:val="both"/>
      </w:pPr>
    </w:p>
    <w:p>
      <w:pPr>
        <w:spacing w:before="0" w:after="0"/>
        <w:jc w:val="center"/>
      </w:pPr>
      <w:r>
        <w:rPr>
          <w:rFonts w:ascii="Times New Roman" w:eastAsia="Times New Roman" w:hAnsi="Times New Roman" w:cs="Times New Roman"/>
          <w:b/>
          <w:bCs/>
        </w:rPr>
        <w:t>УСТАНОВИЛ:</w:t>
      </w:r>
    </w:p>
    <w:p>
      <w:pPr>
        <w:spacing w:before="0" w:after="0"/>
        <w:jc w:val="center"/>
      </w:pPr>
    </w:p>
    <w:p>
      <w:pPr>
        <w:spacing w:before="0" w:after="0"/>
        <w:ind w:firstLine="709"/>
        <w:jc w:val="both"/>
      </w:pPr>
      <w:r>
        <w:rPr>
          <w:rFonts w:ascii="Times New Roman" w:eastAsia="Times New Roman" w:hAnsi="Times New Roman" w:cs="Times New Roman"/>
        </w:rPr>
        <w:t xml:space="preserve">16.08.2022 </w:t>
      </w:r>
      <w:r>
        <w:rPr>
          <w:rFonts w:ascii="Times New Roman" w:eastAsia="Times New Roman" w:hAnsi="Times New Roman" w:cs="Times New Roman"/>
        </w:rPr>
        <w:t>около 03 час. 00</w:t>
      </w:r>
      <w:r>
        <w:rPr>
          <w:rFonts w:ascii="Times New Roman" w:eastAsia="Times New Roman" w:hAnsi="Times New Roman" w:cs="Times New Roman"/>
        </w:rPr>
        <w:t xml:space="preserve"> мин</w:t>
      </w:r>
      <w:r>
        <w:rPr>
          <w:rFonts w:ascii="Times New Roman" w:eastAsia="Times New Roman" w:hAnsi="Times New Roman" w:cs="Times New Roman"/>
        </w:rPr>
        <w:t xml:space="preserve">. </w:t>
      </w:r>
      <w:r>
        <w:rPr>
          <w:rFonts w:ascii="Times New Roman" w:eastAsia="Times New Roman" w:hAnsi="Times New Roman" w:cs="Times New Roman"/>
        </w:rPr>
        <w:t xml:space="preserve">Рагозин Валерий Николаевич, находясь по адресу: </w:t>
      </w:r>
      <w:r>
        <w:rPr>
          <w:rStyle w:val="cat-Addressgrp-3rplc-19"/>
          <w:rFonts w:ascii="Times New Roman" w:eastAsia="Times New Roman" w:hAnsi="Times New Roman" w:cs="Times New Roman"/>
        </w:rPr>
        <w:t>адрес</w:t>
      </w:r>
      <w:r>
        <w:rPr>
          <w:rFonts w:ascii="Times New Roman" w:eastAsia="Times New Roman" w:hAnsi="Times New Roman" w:cs="Times New Roman"/>
        </w:rPr>
        <w:t xml:space="preserve">, </w:t>
      </w:r>
      <w:r>
        <w:rPr>
          <w:rFonts w:ascii="Times New Roman" w:eastAsia="Times New Roman" w:hAnsi="Times New Roman" w:cs="Times New Roman"/>
        </w:rPr>
        <w:t xml:space="preserve">в ходе ссоры </w:t>
      </w:r>
      <w:r>
        <w:rPr>
          <w:rFonts w:ascii="Times New Roman" w:eastAsia="Times New Roman" w:hAnsi="Times New Roman" w:cs="Times New Roman"/>
        </w:rPr>
        <w:t xml:space="preserve">с </w:t>
      </w:r>
      <w:r>
        <w:rPr>
          <w:rFonts w:ascii="Times New Roman" w:eastAsia="Times New Roman" w:hAnsi="Times New Roman" w:cs="Times New Roman"/>
        </w:rPr>
        <w:t>Рагозиной Мариной Валерьевной</w:t>
      </w:r>
      <w:r>
        <w:rPr>
          <w:rFonts w:ascii="Times New Roman" w:eastAsia="Times New Roman" w:hAnsi="Times New Roman" w:cs="Times New Roman"/>
        </w:rPr>
        <w:t>,</w:t>
      </w:r>
      <w:r>
        <w:rPr>
          <w:rFonts w:ascii="Times New Roman" w:eastAsia="Times New Roman" w:hAnsi="Times New Roman" w:cs="Times New Roman"/>
        </w:rPr>
        <w:t xml:space="preserve"> возникшей на почве </w:t>
      </w:r>
      <w:r>
        <w:rPr>
          <w:rFonts w:ascii="Times New Roman" w:eastAsia="Times New Roman" w:hAnsi="Times New Roman" w:cs="Times New Roman"/>
        </w:rPr>
        <w:t>личных неприязненных отношений</w:t>
      </w:r>
      <w:r>
        <w:rPr>
          <w:rFonts w:ascii="Times New Roman" w:eastAsia="Times New Roman" w:hAnsi="Times New Roman" w:cs="Times New Roman"/>
        </w:rPr>
        <w:t xml:space="preserve">, </w:t>
      </w:r>
      <w:r>
        <w:rPr>
          <w:rFonts w:ascii="Times New Roman" w:eastAsia="Times New Roman" w:hAnsi="Times New Roman" w:cs="Times New Roman"/>
        </w:rPr>
        <w:t>завернул</w:t>
      </w:r>
      <w:r>
        <w:rPr>
          <w:rFonts w:ascii="Times New Roman" w:eastAsia="Times New Roman" w:hAnsi="Times New Roman" w:cs="Times New Roman"/>
        </w:rPr>
        <w:t xml:space="preserve"> правую руку последней за спину, оттолкнул </w:t>
      </w:r>
      <w:r>
        <w:rPr>
          <w:rFonts w:ascii="Times New Roman" w:eastAsia="Times New Roman" w:hAnsi="Times New Roman" w:cs="Times New Roman"/>
        </w:rPr>
        <w:t xml:space="preserve">потерпевшую </w:t>
      </w:r>
      <w:r>
        <w:rPr>
          <w:rFonts w:ascii="Times New Roman" w:eastAsia="Times New Roman" w:hAnsi="Times New Roman" w:cs="Times New Roman"/>
        </w:rPr>
        <w:t xml:space="preserve">от себя посредством толчка в спину, и нанес не менее двух ударов </w:t>
      </w:r>
      <w:r>
        <w:rPr>
          <w:rFonts w:ascii="Times New Roman" w:eastAsia="Times New Roman" w:hAnsi="Times New Roman" w:cs="Times New Roman"/>
        </w:rPr>
        <w:t>тапком</w:t>
      </w:r>
      <w:r>
        <w:rPr>
          <w:rFonts w:ascii="Times New Roman" w:eastAsia="Times New Roman" w:hAnsi="Times New Roman" w:cs="Times New Roman"/>
        </w:rPr>
        <w:t>, имеющим резиновую подошву, по ягодицам, чем причинил Рагозиной М.В. физическую боль и телесные повреждения в виде: одного кровоподтека правового предплечья по задней поверхности в средней трети; одного кровоподтека области правового локтевого сустава по задней поверхности; одного кровоподтека правого бедра по наружной поверхности в верхней трети; одной ссадины проекции левой ключицы в средней трети</w:t>
      </w:r>
      <w:r>
        <w:rPr>
          <w:rFonts w:ascii="Times New Roman" w:eastAsia="Times New Roman" w:hAnsi="Times New Roman" w:cs="Times New Roman"/>
        </w:rPr>
        <w:t>, одной ссадины правового предплечья по задней поверхности в средней трети; одной ссадины правой ягодицы в нижне-наружном квадранте.</w:t>
      </w:r>
    </w:p>
    <w:p>
      <w:pPr>
        <w:spacing w:before="0" w:after="0"/>
        <w:ind w:firstLine="709"/>
        <w:jc w:val="both"/>
      </w:pPr>
      <w:r>
        <w:rPr>
          <w:rFonts w:ascii="Times New Roman" w:eastAsia="Times New Roman" w:hAnsi="Times New Roman" w:cs="Times New Roman"/>
        </w:rPr>
        <w:t>Рагозин В.Н.</w:t>
      </w:r>
      <w:r>
        <w:rPr>
          <w:rFonts w:ascii="Times New Roman" w:eastAsia="Times New Roman" w:hAnsi="Times New Roman" w:cs="Times New Roman"/>
        </w:rPr>
        <w:t xml:space="preserve"> с протоколом об административ</w:t>
      </w:r>
      <w:r>
        <w:rPr>
          <w:rFonts w:ascii="Times New Roman" w:eastAsia="Times New Roman" w:hAnsi="Times New Roman" w:cs="Times New Roman"/>
        </w:rPr>
        <w:t>ном правонарушении согласился, пояснил</w:t>
      </w:r>
      <w:r>
        <w:rPr>
          <w:rFonts w:ascii="Times New Roman" w:eastAsia="Times New Roman" w:hAnsi="Times New Roman" w:cs="Times New Roman"/>
        </w:rPr>
        <w:t xml:space="preserve">, что </w:t>
      </w:r>
      <w:r>
        <w:rPr>
          <w:rFonts w:ascii="Times New Roman" w:eastAsia="Times New Roman" w:hAnsi="Times New Roman" w:cs="Times New Roman"/>
        </w:rPr>
        <w:t xml:space="preserve">потерпевшая на момент причинения ей телесных повреждений приходилась ему супругой, в ночь с 15.08.2022 на 16.08.2022 у него с потерпевшей возник словесный конфликт на почве личных неприязненных отношений, который перерос в обоюдную драку. В ходе драки, он выталкивал Рагозину М.В. из квартиры, хватал её за руки, ударил два раза </w:t>
      </w:r>
      <w:r>
        <w:rPr>
          <w:rFonts w:ascii="Times New Roman" w:eastAsia="Times New Roman" w:hAnsi="Times New Roman" w:cs="Times New Roman"/>
        </w:rPr>
        <w:t>тапочком</w:t>
      </w:r>
      <w:r>
        <w:rPr>
          <w:rFonts w:ascii="Times New Roman" w:eastAsia="Times New Roman" w:hAnsi="Times New Roman" w:cs="Times New Roman"/>
        </w:rPr>
        <w:t xml:space="preserve"> по ягодицам.</w:t>
      </w:r>
    </w:p>
    <w:p>
      <w:pPr>
        <w:spacing w:before="0" w:after="0"/>
        <w:ind w:firstLine="709"/>
        <w:jc w:val="both"/>
      </w:pPr>
      <w:r>
        <w:rPr>
          <w:rFonts w:ascii="Times New Roman" w:eastAsia="Times New Roman" w:hAnsi="Times New Roman" w:cs="Times New Roman"/>
        </w:rPr>
        <w:t xml:space="preserve">Потерпевшая </w:t>
      </w:r>
      <w:r>
        <w:rPr>
          <w:rFonts w:ascii="Times New Roman" w:eastAsia="Times New Roman" w:hAnsi="Times New Roman" w:cs="Times New Roman"/>
        </w:rPr>
        <w:t xml:space="preserve">Рагозина М.В. </w:t>
      </w:r>
      <w:r>
        <w:rPr>
          <w:rFonts w:ascii="Times New Roman" w:eastAsia="Times New Roman" w:hAnsi="Times New Roman" w:cs="Times New Roman"/>
        </w:rPr>
        <w:t xml:space="preserve">суду показала, что </w:t>
      </w:r>
      <w:r>
        <w:rPr>
          <w:rFonts w:ascii="Times New Roman" w:eastAsia="Times New Roman" w:hAnsi="Times New Roman" w:cs="Times New Roman"/>
        </w:rPr>
        <w:t xml:space="preserve">15.08.2022 вечером они с Рагозиным В.Н. поссорились, Рагозин В.Н. ушел на пробежку, вернулся домой, и начал выгонять её из квартиры, схватил за правую руку, повалил на пол, хватал за шею, толкал в спину, не менее двух раз ударил резиновым </w:t>
      </w:r>
      <w:r>
        <w:rPr>
          <w:rFonts w:ascii="Times New Roman" w:eastAsia="Times New Roman" w:hAnsi="Times New Roman" w:cs="Times New Roman"/>
        </w:rPr>
        <w:t>тапочком</w:t>
      </w:r>
      <w:r>
        <w:rPr>
          <w:rFonts w:ascii="Times New Roman" w:eastAsia="Times New Roman" w:hAnsi="Times New Roman" w:cs="Times New Roman"/>
        </w:rPr>
        <w:t xml:space="preserve"> по ягодицам, от действий Рагозина В.Н. она испытывала физическую боль и у неё возникли телесные повреждения в виде синяков на ягодице, бедре и возле глаза. 16.08.2022 он пошла в полицию, где ей выдали направление на медицинское освидетельствование, которое она прошла 17.08.2022. Телесные повреждения ей были причинены Рагозиным В.Н. в ночь с 15.08.2022 на 16.08.2022.</w:t>
      </w:r>
    </w:p>
    <w:p>
      <w:pPr>
        <w:spacing w:before="0" w:after="0"/>
        <w:ind w:firstLine="708"/>
        <w:jc w:val="both"/>
      </w:pPr>
      <w:r>
        <w:rPr>
          <w:rFonts w:ascii="Times New Roman" w:eastAsia="Times New Roman" w:hAnsi="Times New Roman" w:cs="Times New Roman"/>
        </w:rPr>
        <w:t xml:space="preserve">Выслушав </w:t>
      </w:r>
      <w:r>
        <w:rPr>
          <w:rFonts w:ascii="Times New Roman" w:eastAsia="Times New Roman" w:hAnsi="Times New Roman" w:cs="Times New Roman"/>
        </w:rPr>
        <w:t>Рагозина В.Н.</w:t>
      </w:r>
      <w:r>
        <w:rPr>
          <w:rFonts w:ascii="Times New Roman" w:eastAsia="Times New Roman" w:hAnsi="Times New Roman" w:cs="Times New Roman"/>
        </w:rPr>
        <w:t>,</w:t>
      </w:r>
      <w:r>
        <w:rPr>
          <w:rFonts w:ascii="Times New Roman" w:eastAsia="Times New Roman" w:hAnsi="Times New Roman" w:cs="Times New Roman"/>
        </w:rPr>
        <w:t xml:space="preserve"> потерпевшую </w:t>
      </w:r>
      <w:r>
        <w:rPr>
          <w:rFonts w:ascii="Times New Roman" w:eastAsia="Times New Roman" w:hAnsi="Times New Roman" w:cs="Times New Roman"/>
        </w:rPr>
        <w:t>Рагозину М.Н.</w:t>
      </w:r>
      <w:r>
        <w:rPr>
          <w:rFonts w:ascii="Times New Roman" w:eastAsia="Times New Roman" w:hAnsi="Times New Roman" w:cs="Times New Roman"/>
        </w:rPr>
        <w:t xml:space="preserve">, </w:t>
      </w:r>
      <w:r>
        <w:rPr>
          <w:rFonts w:ascii="Times New Roman" w:eastAsia="Times New Roman" w:hAnsi="Times New Roman" w:cs="Times New Roman"/>
        </w:rPr>
        <w:t>изучив и проанализировав письменные материалы дела, мировой судья пришел к следующему.</w:t>
      </w:r>
    </w:p>
    <w:p>
      <w:pPr>
        <w:spacing w:before="0" w:after="0"/>
        <w:ind w:firstLine="708"/>
        <w:jc w:val="both"/>
      </w:pPr>
      <w:r>
        <w:rPr>
          <w:rFonts w:ascii="Times New Roman" w:eastAsia="Times New Roman" w:hAnsi="Times New Roman" w:cs="Times New Roman"/>
        </w:rPr>
        <w:t xml:space="preserve">Статьей 6.1.1 КоАП РФ предусмотрена административная ответственность за нанесение побоев или совершение иных насильственных действий, причинивших физическую боль, но не </w:t>
      </w:r>
      <w:r>
        <w:rPr>
          <w:rFonts w:ascii="Times New Roman" w:eastAsia="Times New Roman" w:hAnsi="Times New Roman" w:cs="Times New Roman"/>
        </w:rPr>
        <w:t>повлекших последствий, указанных в статье</w:t>
      </w:r>
      <w:r>
        <w:rPr>
          <w:rFonts w:ascii="Times New Roman" w:eastAsia="Times New Roman" w:hAnsi="Times New Roman" w:cs="Times New Roman"/>
        </w:rPr>
        <w:t> </w:t>
      </w:r>
      <w:r>
        <w:rPr>
          <w:rFonts w:ascii="Times New Roman" w:eastAsia="Times New Roman" w:hAnsi="Times New Roman" w:cs="Times New Roman"/>
        </w:rPr>
        <w:t xml:space="preserve">115 Уголовного кодекса Российской Федерации, если эти действия не содержат уголовно наказуемого </w:t>
      </w:r>
      <w:r>
        <w:rPr>
          <w:rFonts w:ascii="Times New Roman" w:eastAsia="Times New Roman" w:hAnsi="Times New Roman" w:cs="Times New Roman"/>
        </w:rPr>
        <w:t>деяния.</w:t>
      </w:r>
    </w:p>
    <w:p>
      <w:pPr>
        <w:spacing w:before="0" w:after="0"/>
        <w:jc w:val="both"/>
        <w:rPr>
          <w:sz w:val="24"/>
          <w:szCs w:val="24"/>
        </w:rPr>
      </w:pPr>
      <w:r>
        <w:rPr>
          <w:sz w:val="24"/>
          <w:szCs w:val="24"/>
        </w:rPr>
        <w:tab/>
      </w:r>
      <w:r>
        <w:rPr>
          <w:rFonts w:ascii="Times New Roman" w:eastAsia="Times New Roman" w:hAnsi="Times New Roman" w:cs="Times New Roman"/>
        </w:rPr>
        <w:t xml:space="preserve">Фактические обстоятельства дела </w:t>
      </w:r>
      <w:r>
        <w:rPr>
          <w:rFonts w:ascii="Times New Roman" w:eastAsia="Times New Roman" w:hAnsi="Times New Roman" w:cs="Times New Roman"/>
        </w:rPr>
        <w:t xml:space="preserve">подтверждаются исследованными в ходе судебного заседания доказательствами, а именно: </w:t>
      </w:r>
    </w:p>
    <w:p>
      <w:pPr>
        <w:spacing w:before="0" w:after="0"/>
        <w:jc w:val="both"/>
        <w:rPr>
          <w:sz w:val="24"/>
          <w:szCs w:val="24"/>
        </w:rPr>
      </w:pPr>
      <w:r>
        <w:rPr>
          <w:sz w:val="24"/>
          <w:szCs w:val="24"/>
        </w:rPr>
        <w:tab/>
      </w:r>
      <w:r>
        <w:rPr>
          <w:rFonts w:ascii="Times New Roman" w:eastAsia="Times New Roman" w:hAnsi="Times New Roman" w:cs="Times New Roman"/>
        </w:rPr>
        <w:t>-протоколом об административном правонарушении серии 86 №</w:t>
      </w:r>
      <w:r>
        <w:rPr>
          <w:rFonts w:ascii="Times New Roman" w:eastAsia="Times New Roman" w:hAnsi="Times New Roman" w:cs="Times New Roman"/>
        </w:rPr>
        <w:t>140536 от 31.08.2022</w:t>
      </w:r>
      <w:r>
        <w:rPr>
          <w:rFonts w:ascii="Times New Roman" w:eastAsia="Times New Roman" w:hAnsi="Times New Roman" w:cs="Times New Roman"/>
        </w:rPr>
        <w:t xml:space="preserve">, составленным с участием </w:t>
      </w:r>
      <w:r>
        <w:rPr>
          <w:rFonts w:ascii="Times New Roman" w:eastAsia="Times New Roman" w:hAnsi="Times New Roman" w:cs="Times New Roman"/>
        </w:rPr>
        <w:t>Рагозина В.Н.</w:t>
      </w:r>
      <w:r>
        <w:rPr>
          <w:rFonts w:ascii="Times New Roman" w:eastAsia="Times New Roman" w:hAnsi="Times New Roman" w:cs="Times New Roman"/>
        </w:rPr>
        <w:t xml:space="preserve"> </w:t>
      </w:r>
    </w:p>
    <w:p>
      <w:pPr>
        <w:spacing w:before="0" w:after="0"/>
        <w:jc w:val="both"/>
        <w:rPr>
          <w:sz w:val="24"/>
          <w:szCs w:val="24"/>
        </w:rPr>
      </w:pPr>
      <w:r>
        <w:rPr>
          <w:sz w:val="24"/>
          <w:szCs w:val="24"/>
        </w:rPr>
        <w:tab/>
      </w:r>
      <w:r>
        <w:rPr>
          <w:rFonts w:ascii="Times New Roman" w:eastAsia="Times New Roman" w:hAnsi="Times New Roman" w:cs="Times New Roman"/>
        </w:rPr>
        <w:t>-объяснением Рагозина В.Н. от 31.08.2022, согласно которому 26.08.2022 в ночное время у него произошел конфликт с женой Рагозиной М.Н., в ходе которого он просил её уйти из дома, чтобы он успокоился. После чего Рагозина М.Н. ушла, он стал за неё переживать, стал её искать, не нашел, пошел домой. После чего пришла Рагозина М.Н. и словесный конфликт продолжился, в ходе конфликта супруга оскорбляла его, он сорвался, схватил супругу за руку и оттолкнул, от чего она упала и тогда он взял резиновый тапочек и ударил Рагозину М.Н. не менее двух раз по ягодице, после чего конфликт был исчерпан;</w:t>
      </w:r>
    </w:p>
    <w:p>
      <w:pPr>
        <w:spacing w:before="0" w:after="0"/>
        <w:ind w:firstLine="708"/>
        <w:jc w:val="both"/>
      </w:pPr>
      <w:r>
        <w:rPr>
          <w:rFonts w:ascii="Times New Roman" w:eastAsia="Times New Roman" w:hAnsi="Times New Roman" w:cs="Times New Roman"/>
        </w:rPr>
        <w:t>-заявлением Рагозиной М.Н. в полицию от 16.08.2022, согласно которому она сообщает, что в ночь с 15 на 16 августа 2022 года муж выгнал её из дома после ссоры, нанес телесные повреждения;</w:t>
      </w:r>
    </w:p>
    <w:p>
      <w:pPr>
        <w:spacing w:before="0" w:after="0"/>
        <w:ind w:firstLine="708"/>
        <w:jc w:val="both"/>
      </w:pPr>
      <w:r>
        <w:rPr>
          <w:rFonts w:ascii="Times New Roman" w:eastAsia="Times New Roman" w:hAnsi="Times New Roman" w:cs="Times New Roman"/>
        </w:rPr>
        <w:t>-</w:t>
      </w:r>
      <w:r>
        <w:rPr>
          <w:rFonts w:ascii="Times New Roman" w:eastAsia="Times New Roman" w:hAnsi="Times New Roman" w:cs="Times New Roman"/>
        </w:rPr>
        <w:t xml:space="preserve">объяснением Рагозиной М.Н. от 26.08.2022, согласно которому 16.08.2022 около 03 час.00 мин. у неё мужем Рагозиным В.Н. произошел конфликт на почве семейно-бытовых отношений, находясь на кухне в квартире №61 по </w:t>
      </w:r>
      <w:r>
        <w:rPr>
          <w:rStyle w:val="cat-Addressgrp-4rplc-55"/>
          <w:rFonts w:ascii="Times New Roman" w:eastAsia="Times New Roman" w:hAnsi="Times New Roman" w:cs="Times New Roman"/>
        </w:rPr>
        <w:t>адрес</w:t>
      </w:r>
      <w:r>
        <w:rPr>
          <w:rFonts w:ascii="Times New Roman" w:eastAsia="Times New Roman" w:hAnsi="Times New Roman" w:cs="Times New Roman"/>
        </w:rPr>
        <w:t xml:space="preserve">, он нанес ей несколько ударов ладонью по лицу, когда она начала от него уходить, он нанес ей </w:t>
      </w:r>
      <w:r>
        <w:rPr>
          <w:rFonts w:ascii="Times New Roman" w:eastAsia="Times New Roman" w:hAnsi="Times New Roman" w:cs="Times New Roman"/>
        </w:rPr>
        <w:t xml:space="preserve">нанес ей несколько ударов ладонью по спине, начал выгонять её из квартиры, она начала собирать вещи, одеваться, тогда муж </w:t>
      </w:r>
      <w:r>
        <w:rPr>
          <w:rFonts w:ascii="Times New Roman" w:eastAsia="Times New Roman" w:hAnsi="Times New Roman" w:cs="Times New Roman"/>
        </w:rPr>
        <w:t>нанес ей несколько ударов по правому бедру, после чего она вышла из квартиры</w:t>
      </w:r>
      <w:r>
        <w:rPr>
          <w:rFonts w:ascii="Times New Roman" w:eastAsia="Times New Roman" w:hAnsi="Times New Roman" w:cs="Times New Roman"/>
        </w:rPr>
        <w:t>, от действия Рагозина В.Н. она испытала физическую боль;</w:t>
      </w:r>
    </w:p>
    <w:p>
      <w:pPr>
        <w:spacing w:before="0" w:after="0"/>
        <w:ind w:firstLine="708"/>
        <w:jc w:val="both"/>
      </w:pPr>
      <w:r>
        <w:rPr>
          <w:rFonts w:ascii="Times New Roman" w:eastAsia="Times New Roman" w:hAnsi="Times New Roman" w:cs="Times New Roman"/>
        </w:rPr>
        <w:t xml:space="preserve">-заключением эксперта №914 от 18.08.2022, согласно которому Рагозиной М.Н. обнаружены телесные повреждения в виде </w:t>
      </w:r>
      <w:r>
        <w:rPr>
          <w:rFonts w:ascii="Times New Roman" w:eastAsia="Times New Roman" w:hAnsi="Times New Roman" w:cs="Times New Roman"/>
        </w:rPr>
        <w:t>одного кровоподтека правового предплечья по задней поверхности в средней трети; одного кровоподтека области правового локтевого сустава по задней поверхности; одного кровоподтека правого бедра по наружной поверхности в верхней трети; одной ссадины проекции левой ключицы в средней трети, одной ссадины правового предплечья по задней поверхности в средней трети; одной ссадины правой ягодицы в нижне-наружном квадранте</w:t>
      </w:r>
      <w:r>
        <w:rPr>
          <w:rFonts w:ascii="Times New Roman" w:eastAsia="Times New Roman" w:hAnsi="Times New Roman" w:cs="Times New Roman"/>
        </w:rPr>
        <w:t>.</w:t>
      </w:r>
    </w:p>
    <w:p>
      <w:pPr>
        <w:spacing w:before="0" w:after="0"/>
        <w:jc w:val="both"/>
        <w:rPr>
          <w:sz w:val="24"/>
          <w:szCs w:val="24"/>
        </w:rPr>
      </w:pPr>
      <w:r>
        <w:rPr>
          <w:sz w:val="24"/>
          <w:szCs w:val="24"/>
        </w:rPr>
        <w:tab/>
      </w:r>
      <w:r>
        <w:rPr>
          <w:rFonts w:ascii="Times New Roman" w:eastAsia="Times New Roman" w:hAnsi="Times New Roman" w:cs="Times New Roman"/>
        </w:rPr>
        <w:t xml:space="preserve">Исходя из представленных материалов и </w:t>
      </w:r>
      <w:r>
        <w:rPr>
          <w:rFonts w:ascii="Times New Roman" w:eastAsia="Times New Roman" w:hAnsi="Times New Roman" w:cs="Times New Roman"/>
        </w:rPr>
        <w:t>показаний</w:t>
      </w:r>
      <w:r>
        <w:rPr>
          <w:rFonts w:ascii="Times New Roman" w:eastAsia="Times New Roman" w:hAnsi="Times New Roman" w:cs="Times New Roman"/>
        </w:rPr>
        <w:t xml:space="preserve"> участников производства по делу об административном правонарушении, мировой судья находит событие </w:t>
      </w:r>
      <w:r>
        <w:rPr>
          <w:rFonts w:ascii="Times New Roman" w:eastAsia="Times New Roman" w:hAnsi="Times New Roman" w:cs="Times New Roman"/>
        </w:rPr>
        <w:t>нанесения</w:t>
      </w:r>
      <w:r>
        <w:rPr>
          <w:rFonts w:ascii="Times New Roman" w:eastAsia="Times New Roman" w:hAnsi="Times New Roman" w:cs="Times New Roman"/>
        </w:rPr>
        <w:t xml:space="preserve"> </w:t>
      </w:r>
      <w:r>
        <w:rPr>
          <w:rFonts w:ascii="Times New Roman" w:eastAsia="Times New Roman" w:hAnsi="Times New Roman" w:cs="Times New Roman"/>
        </w:rPr>
        <w:t>16.08.2022</w:t>
      </w:r>
      <w:r>
        <w:rPr>
          <w:rFonts w:ascii="Times New Roman" w:eastAsia="Times New Roman" w:hAnsi="Times New Roman" w:cs="Times New Roman"/>
        </w:rPr>
        <w:t xml:space="preserve"> </w:t>
      </w:r>
      <w:r>
        <w:rPr>
          <w:rFonts w:ascii="Times New Roman" w:eastAsia="Times New Roman" w:hAnsi="Times New Roman" w:cs="Times New Roman"/>
        </w:rPr>
        <w:t>Рагозиной М.Н.</w:t>
      </w:r>
      <w:r>
        <w:rPr>
          <w:rFonts w:ascii="Times New Roman" w:eastAsia="Times New Roman" w:hAnsi="Times New Roman" w:cs="Times New Roman"/>
        </w:rPr>
        <w:t xml:space="preserve"> </w:t>
      </w:r>
      <w:r>
        <w:rPr>
          <w:rFonts w:ascii="Times New Roman" w:eastAsia="Times New Roman" w:hAnsi="Times New Roman" w:cs="Times New Roman"/>
        </w:rPr>
        <w:t>побоев</w:t>
      </w:r>
      <w:r>
        <w:rPr>
          <w:rFonts w:ascii="Times New Roman" w:eastAsia="Times New Roman" w:hAnsi="Times New Roman" w:cs="Times New Roman"/>
        </w:rPr>
        <w:t xml:space="preserve"> </w:t>
      </w:r>
      <w:r>
        <w:rPr>
          <w:rFonts w:ascii="Times New Roman" w:eastAsia="Times New Roman" w:hAnsi="Times New Roman" w:cs="Times New Roman"/>
        </w:rPr>
        <w:t>Рагозиным В.Н.</w:t>
      </w:r>
      <w:r>
        <w:rPr>
          <w:rFonts w:ascii="Times New Roman" w:eastAsia="Times New Roman" w:hAnsi="Times New Roman" w:cs="Times New Roman"/>
        </w:rPr>
        <w:t xml:space="preserve"> </w:t>
      </w:r>
      <w:r>
        <w:rPr>
          <w:rFonts w:ascii="Times New Roman" w:eastAsia="Times New Roman" w:hAnsi="Times New Roman" w:cs="Times New Roman"/>
        </w:rPr>
        <w:t xml:space="preserve">установленным, вину </w:t>
      </w:r>
      <w:r>
        <w:rPr>
          <w:rFonts w:ascii="Times New Roman" w:eastAsia="Times New Roman" w:hAnsi="Times New Roman" w:cs="Times New Roman"/>
        </w:rPr>
        <w:t>Рагозина В.Н.</w:t>
      </w:r>
      <w:r>
        <w:rPr>
          <w:rFonts w:ascii="Times New Roman" w:eastAsia="Times New Roman" w:hAnsi="Times New Roman" w:cs="Times New Roman"/>
        </w:rPr>
        <w:t xml:space="preserve"> </w:t>
      </w:r>
      <w:r>
        <w:rPr>
          <w:rFonts w:ascii="Times New Roman" w:eastAsia="Times New Roman" w:hAnsi="Times New Roman" w:cs="Times New Roman"/>
        </w:rPr>
        <w:t xml:space="preserve">в </w:t>
      </w:r>
      <w:r>
        <w:rPr>
          <w:rFonts w:ascii="Times New Roman" w:eastAsia="Times New Roman" w:hAnsi="Times New Roman" w:cs="Times New Roman"/>
        </w:rPr>
        <w:t>нанесении побоев Рагозиной М.Н.</w:t>
      </w:r>
      <w:r>
        <w:rPr>
          <w:rFonts w:ascii="Times New Roman" w:eastAsia="Times New Roman" w:hAnsi="Times New Roman" w:cs="Times New Roman"/>
        </w:rPr>
        <w:t xml:space="preserve"> доказанной.</w:t>
      </w:r>
    </w:p>
    <w:p>
      <w:pPr>
        <w:spacing w:before="0" w:after="0"/>
        <w:ind w:firstLine="708"/>
        <w:jc w:val="both"/>
      </w:pPr>
      <w:r>
        <w:rPr>
          <w:rFonts w:ascii="Times New Roman" w:eastAsia="Times New Roman" w:hAnsi="Times New Roman" w:cs="Times New Roman"/>
        </w:rPr>
        <w:t xml:space="preserve">Данные обстоятельства подтверждаются </w:t>
      </w:r>
      <w:r>
        <w:rPr>
          <w:rFonts w:ascii="Times New Roman" w:eastAsia="Times New Roman" w:hAnsi="Times New Roman" w:cs="Times New Roman"/>
        </w:rPr>
        <w:t xml:space="preserve">объяснениями </w:t>
      </w:r>
      <w:r>
        <w:rPr>
          <w:rFonts w:ascii="Times New Roman" w:eastAsia="Times New Roman" w:hAnsi="Times New Roman" w:cs="Times New Roman"/>
        </w:rPr>
        <w:t xml:space="preserve">Рагозина В.Н., </w:t>
      </w:r>
      <w:r>
        <w:rPr>
          <w:rFonts w:ascii="Times New Roman" w:eastAsia="Times New Roman" w:hAnsi="Times New Roman" w:cs="Times New Roman"/>
        </w:rPr>
        <w:t xml:space="preserve">последовательной позицией потерпевшей </w:t>
      </w:r>
      <w:r>
        <w:rPr>
          <w:rFonts w:ascii="Times New Roman" w:eastAsia="Times New Roman" w:hAnsi="Times New Roman" w:cs="Times New Roman"/>
        </w:rPr>
        <w:t>Рагозиной М.Н., заключением эксперта.</w:t>
      </w:r>
    </w:p>
    <w:p>
      <w:pPr>
        <w:spacing w:before="0" w:after="0"/>
        <w:ind w:firstLine="708"/>
        <w:jc w:val="both"/>
      </w:pPr>
      <w:r>
        <w:rPr>
          <w:rFonts w:ascii="Times New Roman" w:eastAsia="Times New Roman" w:hAnsi="Times New Roman" w:cs="Times New Roman"/>
        </w:rPr>
        <w:t>Оснований не доверять показаниям потерпевшей у суда не им</w:t>
      </w:r>
      <w:r>
        <w:rPr>
          <w:rFonts w:ascii="Times New Roman" w:eastAsia="Times New Roman" w:hAnsi="Times New Roman" w:cs="Times New Roman"/>
        </w:rPr>
        <w:t xml:space="preserve">еется, так как </w:t>
      </w:r>
      <w:r>
        <w:rPr>
          <w:rFonts w:ascii="Times New Roman" w:eastAsia="Times New Roman" w:hAnsi="Times New Roman" w:cs="Times New Roman"/>
        </w:rPr>
        <w:t>её</w:t>
      </w:r>
      <w:r>
        <w:rPr>
          <w:rFonts w:ascii="Times New Roman" w:eastAsia="Times New Roman" w:hAnsi="Times New Roman" w:cs="Times New Roman"/>
        </w:rPr>
        <w:t xml:space="preserve"> </w:t>
      </w:r>
      <w:r>
        <w:rPr>
          <w:rFonts w:ascii="Times New Roman" w:eastAsia="Times New Roman" w:hAnsi="Times New Roman" w:cs="Times New Roman"/>
        </w:rPr>
        <w:t>показания согласуются</w:t>
      </w:r>
      <w:r>
        <w:rPr>
          <w:rFonts w:ascii="Times New Roman" w:eastAsia="Times New Roman" w:hAnsi="Times New Roman" w:cs="Times New Roman"/>
        </w:rPr>
        <w:t xml:space="preserve"> </w:t>
      </w:r>
      <w:r>
        <w:rPr>
          <w:rFonts w:ascii="Times New Roman" w:eastAsia="Times New Roman" w:hAnsi="Times New Roman" w:cs="Times New Roman"/>
        </w:rPr>
        <w:t>с письменными м</w:t>
      </w:r>
      <w:r>
        <w:rPr>
          <w:rFonts w:ascii="Times New Roman" w:eastAsia="Times New Roman" w:hAnsi="Times New Roman" w:cs="Times New Roman"/>
        </w:rPr>
        <w:t xml:space="preserve">атериалами дела, в частности, </w:t>
      </w:r>
      <w:r>
        <w:rPr>
          <w:rFonts w:ascii="Times New Roman" w:eastAsia="Times New Roman" w:hAnsi="Times New Roman" w:cs="Times New Roman"/>
        </w:rPr>
        <w:t>заключением эксперта.</w:t>
      </w:r>
    </w:p>
    <w:p>
      <w:pPr>
        <w:spacing w:before="0" w:after="0"/>
        <w:ind w:firstLine="708"/>
        <w:jc w:val="both"/>
      </w:pPr>
      <w:r>
        <w:rPr>
          <w:rFonts w:ascii="Times New Roman" w:eastAsia="Times New Roman" w:hAnsi="Times New Roman" w:cs="Times New Roman"/>
        </w:rPr>
        <w:t>С</w:t>
      </w:r>
      <w:r>
        <w:rPr>
          <w:rFonts w:ascii="Times New Roman" w:eastAsia="Times New Roman" w:hAnsi="Times New Roman" w:cs="Times New Roman"/>
        </w:rPr>
        <w:t xml:space="preserve">ам </w:t>
      </w:r>
      <w:r>
        <w:rPr>
          <w:rFonts w:ascii="Times New Roman" w:eastAsia="Times New Roman" w:hAnsi="Times New Roman" w:cs="Times New Roman"/>
        </w:rPr>
        <w:t xml:space="preserve">Рагозин В.Н. </w:t>
      </w:r>
      <w:r>
        <w:rPr>
          <w:rFonts w:ascii="Times New Roman" w:eastAsia="Times New Roman" w:hAnsi="Times New Roman" w:cs="Times New Roman"/>
        </w:rPr>
        <w:t xml:space="preserve">не отрицает факт </w:t>
      </w:r>
      <w:r>
        <w:rPr>
          <w:rFonts w:ascii="Times New Roman" w:eastAsia="Times New Roman" w:hAnsi="Times New Roman" w:cs="Times New Roman"/>
        </w:rPr>
        <w:t>нанесения побоев Рагозиной М.Н., то есть нанесение двух и более ударов.</w:t>
      </w:r>
    </w:p>
    <w:p>
      <w:pPr>
        <w:spacing w:before="0" w:after="0"/>
        <w:ind w:firstLine="708"/>
        <w:jc w:val="both"/>
      </w:pPr>
      <w:r>
        <w:rPr>
          <w:rFonts w:ascii="Times New Roman" w:eastAsia="Times New Roman" w:hAnsi="Times New Roman" w:cs="Times New Roman"/>
        </w:rPr>
        <w:t xml:space="preserve">Действия </w:t>
      </w:r>
      <w:r>
        <w:rPr>
          <w:rFonts w:ascii="Times New Roman" w:eastAsia="Times New Roman" w:hAnsi="Times New Roman" w:cs="Times New Roman"/>
        </w:rPr>
        <w:t xml:space="preserve">Рагозина В.Н. </w:t>
      </w:r>
      <w:r>
        <w:rPr>
          <w:rFonts w:ascii="Times New Roman" w:eastAsia="Times New Roman" w:hAnsi="Times New Roman" w:cs="Times New Roman"/>
        </w:rPr>
        <w:t>мировой судья</w:t>
      </w:r>
      <w:r>
        <w:rPr>
          <w:rFonts w:ascii="Times New Roman" w:eastAsia="Times New Roman" w:hAnsi="Times New Roman" w:cs="Times New Roman"/>
        </w:rPr>
        <w:t xml:space="preserve"> квалифицирует по ст.6.1.1 КоАП РФ – </w:t>
      </w:r>
      <w:r>
        <w:rPr>
          <w:rFonts w:ascii="Times New Roman" w:eastAsia="Times New Roman" w:hAnsi="Times New Roman" w:cs="Times New Roman"/>
        </w:rPr>
        <w:t>нанесение побоев</w:t>
      </w:r>
      <w:r>
        <w:rPr>
          <w:rFonts w:ascii="Times New Roman" w:eastAsia="Times New Roman" w:hAnsi="Times New Roman" w:cs="Times New Roman"/>
        </w:rPr>
        <w:t xml:space="preserve">, причинивших физическую боль, но не повлекших последствий, указанных в статье 115 Уголовного кодекса Российской Федерации, если эти действия не содержат уголовно наказуемого деяния. </w:t>
      </w:r>
    </w:p>
    <w:p>
      <w:pPr>
        <w:spacing w:before="0" w:after="0"/>
        <w:ind w:firstLine="708"/>
        <w:jc w:val="both"/>
      </w:pPr>
      <w:r>
        <w:rPr>
          <w:rFonts w:ascii="Times New Roman" w:eastAsia="Times New Roman" w:hAnsi="Times New Roman" w:cs="Times New Roman"/>
        </w:rPr>
        <w:t xml:space="preserve">Определяя вид и меру наказания </w:t>
      </w:r>
      <w:r>
        <w:rPr>
          <w:rFonts w:ascii="Times New Roman" w:eastAsia="Times New Roman" w:hAnsi="Times New Roman" w:cs="Times New Roman"/>
        </w:rPr>
        <w:t>Рагозину В.Н.</w:t>
      </w:r>
      <w:r>
        <w:rPr>
          <w:rFonts w:ascii="Times New Roman" w:eastAsia="Times New Roman" w:hAnsi="Times New Roman" w:cs="Times New Roman"/>
        </w:rPr>
        <w:t xml:space="preserve">, суд учитывает </w:t>
      </w:r>
      <w:r>
        <w:rPr>
          <w:rFonts w:ascii="Times New Roman" w:eastAsia="Times New Roman" w:hAnsi="Times New Roman" w:cs="Times New Roman"/>
        </w:rPr>
        <w:t>его</w:t>
      </w:r>
      <w:r>
        <w:rPr>
          <w:rFonts w:ascii="Times New Roman" w:eastAsia="Times New Roman" w:hAnsi="Times New Roman" w:cs="Times New Roman"/>
        </w:rPr>
        <w:t xml:space="preserve"> </w:t>
      </w:r>
      <w:r>
        <w:rPr>
          <w:rFonts w:ascii="Times New Roman" w:eastAsia="Times New Roman" w:hAnsi="Times New Roman" w:cs="Times New Roman"/>
        </w:rPr>
        <w:t>личность, х</w:t>
      </w:r>
      <w:r>
        <w:rPr>
          <w:rFonts w:ascii="Times New Roman" w:eastAsia="Times New Roman" w:hAnsi="Times New Roman" w:cs="Times New Roman"/>
        </w:rPr>
        <w:t>а</w:t>
      </w:r>
      <w:r>
        <w:rPr>
          <w:rFonts w:ascii="Times New Roman" w:eastAsia="Times New Roman" w:hAnsi="Times New Roman" w:cs="Times New Roman"/>
        </w:rPr>
        <w:t>рактер и тяжесть совершенного им</w:t>
      </w:r>
      <w:r>
        <w:rPr>
          <w:rFonts w:ascii="Times New Roman" w:eastAsia="Times New Roman" w:hAnsi="Times New Roman" w:cs="Times New Roman"/>
        </w:rPr>
        <w:t xml:space="preserve"> правонарушен</w:t>
      </w:r>
      <w:r>
        <w:rPr>
          <w:rFonts w:ascii="Times New Roman" w:eastAsia="Times New Roman" w:hAnsi="Times New Roman" w:cs="Times New Roman"/>
        </w:rPr>
        <w:t>ия, его</w:t>
      </w:r>
      <w:r>
        <w:rPr>
          <w:rFonts w:ascii="Times New Roman" w:eastAsia="Times New Roman" w:hAnsi="Times New Roman" w:cs="Times New Roman"/>
        </w:rPr>
        <w:t xml:space="preserve"> имуществе</w:t>
      </w:r>
      <w:r>
        <w:rPr>
          <w:rFonts w:ascii="Times New Roman" w:eastAsia="Times New Roman" w:hAnsi="Times New Roman" w:cs="Times New Roman"/>
        </w:rPr>
        <w:t>нное положение, обстоятельства, смягчающие и отягчающие административную ответственность.</w:t>
      </w:r>
    </w:p>
    <w:p>
      <w:pPr>
        <w:spacing w:before="0" w:after="0"/>
        <w:ind w:firstLine="708"/>
        <w:jc w:val="both"/>
      </w:pPr>
      <w:r>
        <w:rPr>
          <w:rFonts w:ascii="Times New Roman" w:eastAsia="Times New Roman" w:hAnsi="Times New Roman" w:cs="Times New Roman"/>
        </w:rPr>
        <w:t>Рагозин В.Н.</w:t>
      </w:r>
      <w:r>
        <w:rPr>
          <w:rFonts w:ascii="Times New Roman" w:eastAsia="Times New Roman" w:hAnsi="Times New Roman" w:cs="Times New Roman"/>
        </w:rPr>
        <w:t xml:space="preserve"> впервые привлекается к ад</w:t>
      </w:r>
      <w:r>
        <w:rPr>
          <w:rFonts w:ascii="Times New Roman" w:eastAsia="Times New Roman" w:hAnsi="Times New Roman" w:cs="Times New Roman"/>
        </w:rPr>
        <w:t xml:space="preserve">министративной ответственности, как личность </w:t>
      </w:r>
      <w:r>
        <w:rPr>
          <w:rFonts w:ascii="Times New Roman" w:eastAsia="Times New Roman" w:hAnsi="Times New Roman" w:cs="Times New Roman"/>
        </w:rPr>
        <w:t>характеризуется положительно,</w:t>
      </w:r>
      <w:r>
        <w:rPr>
          <w:rFonts w:ascii="Times New Roman" w:eastAsia="Times New Roman" w:hAnsi="Times New Roman" w:cs="Times New Roman"/>
        </w:rPr>
        <w:t xml:space="preserve"> имеет постоянное место работы.</w:t>
      </w:r>
    </w:p>
    <w:p>
      <w:pPr>
        <w:spacing w:before="0" w:after="0"/>
        <w:ind w:firstLine="708"/>
        <w:jc w:val="both"/>
      </w:pPr>
      <w:r>
        <w:rPr>
          <w:rFonts w:ascii="Times New Roman" w:eastAsia="Times New Roman" w:hAnsi="Times New Roman" w:cs="Times New Roman"/>
        </w:rPr>
        <w:t>Рагозиным В.Н.</w:t>
      </w:r>
      <w:r>
        <w:rPr>
          <w:rFonts w:ascii="Times New Roman" w:eastAsia="Times New Roman" w:hAnsi="Times New Roman" w:cs="Times New Roman"/>
        </w:rPr>
        <w:t xml:space="preserve"> совершено умышленное правонарушение против здоровья</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Смягчающим административную ответственность обстоятельством является признание вины в совершенном правонарушении, раскаяние, наличие на иждивении малолетних детей,</w:t>
      </w:r>
      <w:r>
        <w:rPr>
          <w:rFonts w:ascii="Times New Roman" w:eastAsia="Times New Roman" w:hAnsi="Times New Roman" w:cs="Times New Roman"/>
        </w:rPr>
        <w:t xml:space="preserve"> отягчающих</w:t>
      </w:r>
      <w:r>
        <w:rPr>
          <w:rFonts w:ascii="Times New Roman" w:eastAsia="Times New Roman" w:hAnsi="Times New Roman" w:cs="Times New Roman"/>
        </w:rPr>
        <w:t xml:space="preserve"> административную </w:t>
      </w:r>
      <w:r>
        <w:rPr>
          <w:rFonts w:ascii="Times New Roman" w:eastAsia="Times New Roman" w:hAnsi="Times New Roman" w:cs="Times New Roman"/>
        </w:rPr>
        <w:t>ответственность обстоятельств</w:t>
      </w:r>
      <w:r>
        <w:rPr>
          <w:rFonts w:ascii="Times New Roman" w:eastAsia="Times New Roman" w:hAnsi="Times New Roman" w:cs="Times New Roman"/>
        </w:rPr>
        <w:t xml:space="preserve"> не установлено. </w:t>
      </w:r>
    </w:p>
    <w:p>
      <w:pPr>
        <w:spacing w:before="0" w:after="0"/>
        <w:ind w:firstLine="709"/>
        <w:jc w:val="both"/>
      </w:pPr>
      <w:r>
        <w:rPr>
          <w:rFonts w:ascii="Times New Roman" w:eastAsia="Times New Roman" w:hAnsi="Times New Roman" w:cs="Times New Roman"/>
        </w:rPr>
        <w:t xml:space="preserve">С </w:t>
      </w:r>
      <w:r>
        <w:rPr>
          <w:rFonts w:ascii="Times New Roman" w:eastAsia="Times New Roman" w:hAnsi="Times New Roman" w:cs="Times New Roman"/>
        </w:rPr>
        <w:t>у</w:t>
      </w:r>
      <w:r>
        <w:rPr>
          <w:rFonts w:ascii="Times New Roman" w:eastAsia="Times New Roman" w:hAnsi="Times New Roman" w:cs="Times New Roman"/>
        </w:rPr>
        <w:t xml:space="preserve">четом изложенного, суд считает справедливым назначение </w:t>
      </w:r>
      <w:r>
        <w:rPr>
          <w:rFonts w:ascii="Times New Roman" w:eastAsia="Times New Roman" w:hAnsi="Times New Roman" w:cs="Times New Roman"/>
        </w:rPr>
        <w:t>Рагозину В.Н.</w:t>
      </w:r>
      <w:r>
        <w:rPr>
          <w:rFonts w:ascii="Times New Roman" w:eastAsia="Times New Roman" w:hAnsi="Times New Roman" w:cs="Times New Roman"/>
        </w:rPr>
        <w:t xml:space="preserve"> наказания в виде штрафа в минимальном размере, предусмотренного санкцией ст.6.1.1 КоАП РФ.</w:t>
      </w:r>
    </w:p>
    <w:p>
      <w:pPr>
        <w:spacing w:before="0" w:after="0"/>
        <w:ind w:firstLine="709"/>
        <w:jc w:val="both"/>
      </w:pPr>
      <w:r>
        <w:rPr>
          <w:rFonts w:ascii="Times New Roman" w:eastAsia="Times New Roman" w:hAnsi="Times New Roman" w:cs="Times New Roman"/>
        </w:rPr>
        <w:t xml:space="preserve">На основании изложенного, </w:t>
      </w:r>
      <w:r>
        <w:rPr>
          <w:rFonts w:ascii="Times New Roman" w:eastAsia="Times New Roman" w:hAnsi="Times New Roman" w:cs="Times New Roman"/>
        </w:rPr>
        <w:t>руководств</w:t>
      </w:r>
      <w:r>
        <w:rPr>
          <w:rFonts w:ascii="Times New Roman" w:eastAsia="Times New Roman" w:hAnsi="Times New Roman" w:cs="Times New Roman"/>
        </w:rPr>
        <w:t>уясь ст.ст.23.1</w:t>
      </w:r>
      <w:r>
        <w:rPr>
          <w:rFonts w:ascii="Times New Roman" w:eastAsia="Times New Roman" w:hAnsi="Times New Roman" w:cs="Times New Roman"/>
        </w:rPr>
        <w:t xml:space="preserve">, </w:t>
      </w:r>
      <w:r>
        <w:rPr>
          <w:rFonts w:ascii="Times New Roman" w:eastAsia="Times New Roman" w:hAnsi="Times New Roman" w:cs="Times New Roman"/>
        </w:rPr>
        <w:t>29.10 КоАП РФ, мировой судья</w:t>
      </w:r>
    </w:p>
    <w:p>
      <w:pPr>
        <w:spacing w:before="0" w:after="0"/>
        <w:jc w:val="center"/>
      </w:pPr>
    </w:p>
    <w:p>
      <w:pPr>
        <w:spacing w:before="0" w:after="0"/>
        <w:jc w:val="center"/>
      </w:pPr>
      <w:r>
        <w:rPr>
          <w:rFonts w:ascii="Times New Roman" w:eastAsia="Times New Roman" w:hAnsi="Times New Roman" w:cs="Times New Roman"/>
          <w:b/>
          <w:bCs/>
        </w:rPr>
        <w:t>ПОСТАНОВИЛ</w:t>
      </w:r>
      <w:r>
        <w:rPr>
          <w:rFonts w:ascii="Times New Roman" w:eastAsia="Times New Roman" w:hAnsi="Times New Roman" w:cs="Times New Roman"/>
        </w:rPr>
        <w:t>:</w:t>
      </w:r>
    </w:p>
    <w:p>
      <w:pPr>
        <w:spacing w:before="0" w:after="0"/>
        <w:ind w:firstLine="709"/>
        <w:jc w:val="both"/>
      </w:pPr>
    </w:p>
    <w:p>
      <w:pPr>
        <w:spacing w:before="0" w:after="0"/>
        <w:ind w:firstLine="709"/>
        <w:jc w:val="both"/>
      </w:pPr>
      <w:r>
        <w:rPr>
          <w:rFonts w:ascii="Times New Roman" w:eastAsia="Times New Roman" w:hAnsi="Times New Roman" w:cs="Times New Roman"/>
        </w:rPr>
        <w:t>п</w:t>
      </w:r>
      <w:r>
        <w:rPr>
          <w:rFonts w:ascii="Times New Roman" w:eastAsia="Times New Roman" w:hAnsi="Times New Roman" w:cs="Times New Roman"/>
        </w:rPr>
        <w:t xml:space="preserve">ризнать </w:t>
      </w:r>
      <w:r>
        <w:rPr>
          <w:rFonts w:ascii="Times New Roman" w:eastAsia="Times New Roman" w:hAnsi="Times New Roman" w:cs="Times New Roman"/>
          <w:b/>
          <w:bCs/>
        </w:rPr>
        <w:t xml:space="preserve">Рагозина Валерия Николаевича </w:t>
      </w:r>
      <w:r>
        <w:rPr>
          <w:rFonts w:ascii="Times New Roman" w:eastAsia="Times New Roman" w:hAnsi="Times New Roman" w:cs="Times New Roman"/>
        </w:rPr>
        <w:t>виновным</w:t>
      </w:r>
      <w:r>
        <w:rPr>
          <w:rFonts w:ascii="Times New Roman" w:eastAsia="Times New Roman" w:hAnsi="Times New Roman" w:cs="Times New Roman"/>
        </w:rPr>
        <w:t xml:space="preserve"> в совершении административного правонарушения, предусмотренного ст.6.1.1 </w:t>
      </w:r>
      <w:r>
        <w:rPr>
          <w:rFonts w:ascii="Times New Roman" w:eastAsia="Times New Roman" w:hAnsi="Times New Roman" w:cs="Times New Roman"/>
        </w:rPr>
        <w:t>КоАП РФ</w:t>
      </w:r>
      <w:r>
        <w:rPr>
          <w:rFonts w:ascii="Times New Roman" w:eastAsia="Times New Roman" w:hAnsi="Times New Roman" w:cs="Times New Roman"/>
        </w:rPr>
        <w:t xml:space="preserve"> и назначить </w:t>
      </w:r>
      <w:r>
        <w:rPr>
          <w:rFonts w:ascii="Times New Roman" w:eastAsia="Times New Roman" w:hAnsi="Times New Roman" w:cs="Times New Roman"/>
        </w:rPr>
        <w:t xml:space="preserve">ему </w:t>
      </w:r>
      <w:r>
        <w:rPr>
          <w:rFonts w:ascii="Times New Roman" w:eastAsia="Times New Roman" w:hAnsi="Times New Roman" w:cs="Times New Roman"/>
        </w:rPr>
        <w:t>наказание в виде штрафа в размере 5000</w:t>
      </w:r>
      <w:r>
        <w:rPr>
          <w:rFonts w:ascii="Times New Roman" w:eastAsia="Times New Roman" w:hAnsi="Times New Roman" w:cs="Times New Roman"/>
        </w:rPr>
        <w:t xml:space="preserve"> (пять тысяч)</w:t>
      </w:r>
      <w:r>
        <w:rPr>
          <w:rFonts w:ascii="Times New Roman" w:eastAsia="Times New Roman" w:hAnsi="Times New Roman" w:cs="Times New Roman"/>
        </w:rPr>
        <w:t xml:space="preserve"> рублей.</w:t>
      </w:r>
    </w:p>
    <w:p>
      <w:pPr>
        <w:spacing w:before="0" w:after="0"/>
        <w:ind w:firstLine="709"/>
        <w:jc w:val="both"/>
      </w:pPr>
      <w:r>
        <w:rPr>
          <w:rFonts w:ascii="Times New Roman" w:eastAsia="Times New Roman" w:hAnsi="Times New Roman" w:cs="Times New Roman"/>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w:t>
      </w:r>
    </w:p>
    <w:p>
      <w:pPr>
        <w:spacing w:before="0" w:after="0"/>
        <w:ind w:firstLine="709"/>
        <w:jc w:val="both"/>
      </w:pPr>
      <w:r>
        <w:rPr>
          <w:rFonts w:ascii="Times New Roman" w:eastAsia="Times New Roman" w:hAnsi="Times New Roman" w:cs="Times New Roman"/>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w:t>
      </w:r>
      <w:r>
        <w:rPr>
          <w:rFonts w:ascii="Times New Roman" w:eastAsia="Times New Roman" w:hAnsi="Times New Roman" w:cs="Times New Roman"/>
          <w:b/>
          <w:bCs/>
        </w:rPr>
        <w:t xml:space="preserve"> </w:t>
      </w:r>
      <w:hyperlink r:id="rId4" w:history="1">
        <w:r>
          <w:rPr>
            <w:rFonts w:ascii="Times New Roman" w:eastAsia="Times New Roman" w:hAnsi="Times New Roman" w:cs="Times New Roman"/>
            <w:color w:val="0000EE"/>
          </w:rPr>
          <w:t>федеральным законодательством</w:t>
        </w:r>
      </w:hyperlink>
      <w:r>
        <w:rPr>
          <w:rFonts w:ascii="Times New Roman" w:eastAsia="Times New Roman" w:hAnsi="Times New Roman" w:cs="Times New Roman"/>
          <w:b/>
          <w:bCs/>
        </w:rPr>
        <w:t>.</w:t>
      </w:r>
    </w:p>
    <w:p>
      <w:pPr>
        <w:spacing w:before="0" w:after="0"/>
        <w:ind w:firstLine="709"/>
        <w:jc w:val="both"/>
      </w:pPr>
      <w:r>
        <w:rPr>
          <w:rFonts w:ascii="Times New Roman" w:eastAsia="Times New Roman" w:hAnsi="Times New Roman" w:cs="Times New Roman"/>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pPr>
        <w:spacing w:before="0" w:after="0"/>
        <w:ind w:firstLine="709"/>
        <w:jc w:val="both"/>
      </w:pPr>
      <w:r>
        <w:rPr>
          <w:rFonts w:ascii="Times New Roman" w:eastAsia="Times New Roman" w:hAnsi="Times New Roman" w:cs="Times New Roman"/>
        </w:rPr>
        <w:t xml:space="preserve">Получатель штрафа: Департамент административного обеспечения Ханты-Мансийского автономного округа-Югры, л/с 04872D08080) Казначейский счет: 03100643000000018700 Банковский счет: 40102810245370000007 Банк: РКЦ </w:t>
      </w:r>
      <w:r>
        <w:rPr>
          <w:rStyle w:val="cat-Addressgrp-0rplc-75"/>
          <w:rFonts w:ascii="Times New Roman" w:eastAsia="Times New Roman" w:hAnsi="Times New Roman" w:cs="Times New Roman"/>
        </w:rPr>
        <w:t>адрес</w:t>
      </w:r>
      <w:r>
        <w:rPr>
          <w:rFonts w:ascii="Times New Roman" w:eastAsia="Times New Roman" w:hAnsi="Times New Roman" w:cs="Times New Roman"/>
        </w:rPr>
        <w:t xml:space="preserve"> БИК </w:t>
      </w:r>
      <w:r>
        <w:rPr>
          <w:rStyle w:val="cat-PhoneNumbergrp-27rplc-76"/>
          <w:rFonts w:ascii="Times New Roman" w:eastAsia="Times New Roman" w:hAnsi="Times New Roman" w:cs="Times New Roman"/>
        </w:rPr>
        <w:t>телефон</w:t>
      </w:r>
      <w:r>
        <w:rPr>
          <w:rFonts w:ascii="Times New Roman" w:eastAsia="Times New Roman" w:hAnsi="Times New Roman" w:cs="Times New Roman"/>
        </w:rPr>
        <w:t xml:space="preserve"> ОКТМО </w:t>
      </w:r>
      <w:r>
        <w:rPr>
          <w:rStyle w:val="cat-PhoneNumbergrp-28rplc-77"/>
          <w:rFonts w:ascii="Times New Roman" w:eastAsia="Times New Roman" w:hAnsi="Times New Roman" w:cs="Times New Roman"/>
        </w:rPr>
        <w:t>телефон</w:t>
      </w:r>
      <w:r>
        <w:rPr>
          <w:rFonts w:ascii="Times New Roman" w:eastAsia="Times New Roman" w:hAnsi="Times New Roman" w:cs="Times New Roman"/>
        </w:rPr>
        <w:t xml:space="preserve"> ИНН </w:t>
      </w:r>
      <w:r>
        <w:rPr>
          <w:rStyle w:val="cat-PhoneNumbergrp-29rplc-78"/>
          <w:rFonts w:ascii="Times New Roman" w:eastAsia="Times New Roman" w:hAnsi="Times New Roman" w:cs="Times New Roman"/>
        </w:rPr>
        <w:t>телефон</w:t>
      </w:r>
      <w:r>
        <w:rPr>
          <w:rFonts w:ascii="Times New Roman" w:eastAsia="Times New Roman" w:hAnsi="Times New Roman" w:cs="Times New Roman"/>
        </w:rPr>
        <w:t xml:space="preserve"> КПП </w:t>
      </w:r>
      <w:r>
        <w:rPr>
          <w:rStyle w:val="cat-PhoneNumbergrp-30rplc-79"/>
          <w:rFonts w:ascii="Times New Roman" w:eastAsia="Times New Roman" w:hAnsi="Times New Roman" w:cs="Times New Roman"/>
        </w:rPr>
        <w:t>телефон</w:t>
      </w:r>
      <w:r>
        <w:rPr>
          <w:rFonts w:ascii="Times New Roman" w:eastAsia="Times New Roman" w:hAnsi="Times New Roman" w:cs="Times New Roman"/>
        </w:rPr>
        <w:t xml:space="preserve"> КБК</w:t>
      </w:r>
      <w:r>
        <w:rPr>
          <w:rFonts w:ascii="Times New Roman" w:eastAsia="Times New Roman" w:hAnsi="Times New Roman" w:cs="Times New Roman"/>
        </w:rPr>
        <w:t xml:space="preserve"> </w:t>
      </w:r>
      <w:r>
        <w:rPr>
          <w:rStyle w:val="cat-PhoneNumbergrp-31rplc-80"/>
          <w:rFonts w:ascii="Times New Roman" w:eastAsia="Times New Roman" w:hAnsi="Times New Roman" w:cs="Times New Roman"/>
        </w:rPr>
        <w:t>телефон</w:t>
      </w:r>
      <w:r>
        <w:rPr>
          <w:rFonts w:ascii="Times New Roman" w:eastAsia="Times New Roman" w:hAnsi="Times New Roman" w:cs="Times New Roman"/>
        </w:rPr>
        <w:t xml:space="preserve"> </w:t>
      </w:r>
      <w:r>
        <w:rPr>
          <w:rStyle w:val="cat-PhoneNumbergrp-32rplc-81"/>
          <w:rFonts w:ascii="Times New Roman" w:eastAsia="Times New Roman" w:hAnsi="Times New Roman" w:cs="Times New Roman"/>
        </w:rPr>
        <w:t>телефон</w:t>
      </w:r>
      <w:r>
        <w:rPr>
          <w:rFonts w:ascii="Times New Roman" w:eastAsia="Times New Roman" w:hAnsi="Times New Roman" w:cs="Times New Roman"/>
        </w:rPr>
        <w:t xml:space="preserve"> 140</w:t>
      </w:r>
    </w:p>
    <w:p>
      <w:pPr>
        <w:spacing w:before="0" w:after="0"/>
        <w:ind w:firstLine="709"/>
        <w:jc w:val="both"/>
      </w:pPr>
      <w:r>
        <w:rPr>
          <w:rFonts w:ascii="Times New Roman" w:eastAsia="Times New Roman" w:hAnsi="Times New Roman" w:cs="Times New Roman"/>
        </w:rPr>
        <w:t>УИН</w:t>
      </w:r>
      <w:r>
        <w:rPr>
          <w:rFonts w:ascii="Times New Roman" w:eastAsia="Times New Roman" w:hAnsi="Times New Roman" w:cs="Times New Roman"/>
        </w:rPr>
        <w:t xml:space="preserve"> </w:t>
      </w:r>
      <w:r>
        <w:rPr>
          <w:rFonts w:ascii="Times New Roman" w:eastAsia="Times New Roman" w:hAnsi="Times New Roman" w:cs="Times New Roman"/>
        </w:rPr>
        <w:t>0412365400725020672306166</w:t>
      </w:r>
    </w:p>
    <w:p>
      <w:pPr>
        <w:spacing w:before="0" w:after="0"/>
        <w:ind w:firstLine="709"/>
        <w:jc w:val="both"/>
      </w:pPr>
    </w:p>
    <w:p>
      <w:pPr>
        <w:spacing w:before="0" w:after="0"/>
        <w:jc w:val="both"/>
        <w:rPr>
          <w:sz w:val="24"/>
          <w:szCs w:val="24"/>
        </w:rPr>
      </w:pPr>
      <w:r>
        <w:rPr>
          <w:rFonts w:ascii="Times New Roman" w:eastAsia="Times New Roman" w:hAnsi="Times New Roman" w:cs="Times New Roman"/>
        </w:rPr>
        <w:t xml:space="preserve">Мировой судья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Ю.Б.Миненко</w:t>
      </w:r>
      <w:r>
        <w:rPr>
          <w:rFonts w:ascii="Times New Roman" w:eastAsia="Times New Roman" w:hAnsi="Times New Roman" w:cs="Times New Roman"/>
        </w:rPr>
        <w:t xml:space="preserve">      </w:t>
      </w:r>
    </w:p>
    <w:p>
      <w:pPr>
        <w:spacing w:before="0" w:after="0"/>
      </w:pPr>
    </w:p>
    <w:p>
      <w:pPr>
        <w:spacing w:before="0" w:after="0"/>
      </w:pPr>
      <w:r>
        <w:rPr>
          <w:rFonts w:ascii="Times New Roman" w:eastAsia="Times New Roman" w:hAnsi="Times New Roman" w:cs="Times New Roman"/>
        </w:rPr>
        <w:t>Копия верна</w:t>
      </w:r>
    </w:p>
    <w:p>
      <w:pPr>
        <w:spacing w:before="0" w:after="200" w:line="276" w:lineRule="auto"/>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Ю.Б.Миненко</w:t>
      </w:r>
    </w:p>
    <w:sectPr>
      <w:headerReference w:type="default" r:id="rId5"/>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206683"/>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Addressgrp-0rplc-0">
    <w:name w:val="cat-Address grp-0 rplc-0"/>
    <w:basedOn w:val="DefaultParagraphFont"/>
  </w:style>
  <w:style w:type="character" w:customStyle="1" w:styleId="cat-Addressgrp-1rplc-4">
    <w:name w:val="cat-Address grp-1 rplc-4"/>
    <w:basedOn w:val="DefaultParagraphFont"/>
  </w:style>
  <w:style w:type="character" w:customStyle="1" w:styleId="cat-ExternalSystemDefinedgrp-35rplc-9">
    <w:name w:val="cat-ExternalSystemDefined grp-35 rplc-9"/>
    <w:basedOn w:val="DefaultParagraphFont"/>
  </w:style>
  <w:style w:type="character" w:customStyle="1" w:styleId="cat-PassportDatagrp-24rplc-10">
    <w:name w:val="cat-PassportData grp-24 rplc-10"/>
    <w:basedOn w:val="DefaultParagraphFont"/>
  </w:style>
  <w:style w:type="character" w:customStyle="1" w:styleId="cat-Addressgrp-2rplc-11">
    <w:name w:val="cat-Address grp-2 rplc-11"/>
    <w:basedOn w:val="DefaultParagraphFont"/>
  </w:style>
  <w:style w:type="character" w:customStyle="1" w:styleId="cat-Addressgrp-0rplc-12">
    <w:name w:val="cat-Address grp-0 rplc-12"/>
    <w:basedOn w:val="DefaultParagraphFont"/>
  </w:style>
  <w:style w:type="character" w:customStyle="1" w:styleId="cat-PassportDatagrp-25rplc-13">
    <w:name w:val="cat-PassportData grp-25 rplc-13"/>
    <w:basedOn w:val="DefaultParagraphFont"/>
  </w:style>
  <w:style w:type="character" w:customStyle="1" w:styleId="cat-ExternalSystemDefinedgrp-34rplc-14">
    <w:name w:val="cat-ExternalSystemDefined grp-34 rplc-14"/>
    <w:basedOn w:val="DefaultParagraphFont"/>
  </w:style>
  <w:style w:type="character" w:customStyle="1" w:styleId="cat-ExternalSystemDefinedgrp-33rplc-15">
    <w:name w:val="cat-ExternalSystemDefined grp-33 rplc-15"/>
    <w:basedOn w:val="DefaultParagraphFont"/>
  </w:style>
  <w:style w:type="character" w:customStyle="1" w:styleId="cat-Addressgrp-3rplc-19">
    <w:name w:val="cat-Address grp-3 rplc-19"/>
    <w:basedOn w:val="DefaultParagraphFont"/>
  </w:style>
  <w:style w:type="character" w:customStyle="1" w:styleId="cat-Addressgrp-4rplc-55">
    <w:name w:val="cat-Address grp-4 rplc-55"/>
    <w:basedOn w:val="DefaultParagraphFont"/>
  </w:style>
  <w:style w:type="character" w:customStyle="1" w:styleId="cat-Addressgrp-0rplc-75">
    <w:name w:val="cat-Address grp-0 rplc-75"/>
    <w:basedOn w:val="DefaultParagraphFont"/>
  </w:style>
  <w:style w:type="character" w:customStyle="1" w:styleId="cat-PhoneNumbergrp-27rplc-76">
    <w:name w:val="cat-PhoneNumber grp-27 rplc-76"/>
    <w:basedOn w:val="DefaultParagraphFont"/>
  </w:style>
  <w:style w:type="character" w:customStyle="1" w:styleId="cat-PhoneNumbergrp-28rplc-77">
    <w:name w:val="cat-PhoneNumber grp-28 rplc-77"/>
    <w:basedOn w:val="DefaultParagraphFont"/>
  </w:style>
  <w:style w:type="character" w:customStyle="1" w:styleId="cat-PhoneNumbergrp-29rplc-78">
    <w:name w:val="cat-PhoneNumber grp-29 rplc-78"/>
    <w:basedOn w:val="DefaultParagraphFont"/>
  </w:style>
  <w:style w:type="character" w:customStyle="1" w:styleId="cat-PhoneNumbergrp-30rplc-79">
    <w:name w:val="cat-PhoneNumber grp-30 rplc-79"/>
    <w:basedOn w:val="DefaultParagraphFont"/>
  </w:style>
  <w:style w:type="character" w:customStyle="1" w:styleId="cat-PhoneNumbergrp-31rplc-80">
    <w:name w:val="cat-PhoneNumber grp-31 rplc-80"/>
    <w:basedOn w:val="DefaultParagraphFont"/>
  </w:style>
  <w:style w:type="character" w:customStyle="1" w:styleId="cat-PhoneNumbergrp-32rplc-81">
    <w:name w:val="cat-PhoneNumber grp-32 rplc-81"/>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6199.3/" TargetMode="External" /><Relationship Id="rId5" Type="http://schemas.openxmlformats.org/officeDocument/2006/relationships/header" Target="header1.xml" /><Relationship Id="rId6" Type="http://schemas.openxmlformats.org/officeDocument/2006/relationships/glossaryDocument" Target="glossary/document.xml" /><Relationship Id="rId7"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CD28B544-FA65-4095-BF30-9D4BAC9CEC16}"/>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